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left="214" w:hanging="214"/>
        <w:rPr>
          <w:rFonts w:hint="default"/>
          <w:sz w:val="22"/>
        </w:rPr>
      </w:pPr>
      <w:r>
        <w:rPr>
          <w:rFonts w:hint="default"/>
          <w:sz w:val="22"/>
        </w:rPr>
        <w:t>（</w:t>
      </w:r>
      <w:r>
        <w:rPr>
          <w:rFonts w:hint="eastAsia"/>
          <w:sz w:val="22"/>
        </w:rPr>
        <w:t>第</w:t>
      </w:r>
      <w:r>
        <w:rPr>
          <w:rFonts w:hint="default"/>
          <w:sz w:val="22"/>
        </w:rPr>
        <w:t>１</w:t>
      </w:r>
      <w:r>
        <w:rPr>
          <w:rFonts w:hint="eastAsia"/>
          <w:sz w:val="22"/>
        </w:rPr>
        <w:t>号様式</w:t>
      </w:r>
      <w:r>
        <w:rPr>
          <w:rFonts w:hint="default"/>
          <w:sz w:val="22"/>
        </w:rPr>
        <w:t>）</w:t>
      </w:r>
    </w:p>
    <w:p>
      <w:pPr>
        <w:pStyle w:val="0"/>
        <w:snapToGrid w:val="0"/>
        <w:ind w:left="214" w:hanging="214"/>
        <w:jc w:val="right"/>
        <w:rPr>
          <w:rFonts w:hint="default"/>
          <w:sz w:val="22"/>
        </w:rPr>
      </w:pPr>
      <w:r>
        <w:rPr>
          <w:rFonts w:hint="default"/>
          <w:sz w:val="22"/>
        </w:rPr>
        <w:t>令和　　年　　月　　日</w:t>
      </w:r>
    </w:p>
    <w:p>
      <w:pPr>
        <w:pStyle w:val="0"/>
        <w:snapToGrid w:val="0"/>
        <w:ind w:left="214" w:hanging="214"/>
        <w:rPr>
          <w:rFonts w:hint="default"/>
          <w:sz w:val="22"/>
        </w:rPr>
      </w:pPr>
    </w:p>
    <w:p>
      <w:pPr>
        <w:pStyle w:val="0"/>
        <w:snapToGrid w:val="0"/>
        <w:ind w:left="214"/>
        <w:rPr>
          <w:rFonts w:hint="default"/>
          <w:sz w:val="22"/>
        </w:rPr>
      </w:pPr>
      <w:r>
        <w:rPr>
          <w:rFonts w:hint="eastAsia"/>
          <w:sz w:val="22"/>
        </w:rPr>
        <w:t>第</w:t>
      </w:r>
      <w:r>
        <w:rPr>
          <w:rFonts w:hint="eastAsia"/>
          <w:sz w:val="22"/>
        </w:rPr>
        <w:t>78</w:t>
      </w:r>
      <w:r>
        <w:rPr>
          <w:rFonts w:hint="eastAsia"/>
          <w:sz w:val="22"/>
        </w:rPr>
        <w:t>回全国植樹祭高知県実行委員会</w:t>
      </w:r>
    </w:p>
    <w:p>
      <w:pPr>
        <w:pStyle w:val="0"/>
        <w:snapToGrid w:val="0"/>
        <w:ind w:left="214" w:leftChars="0"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会長　濵田　省司</w:t>
      </w:r>
      <w:r>
        <w:rPr>
          <w:rFonts w:hint="default"/>
          <w:sz w:val="22"/>
        </w:rPr>
        <w:t>　様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right="920" w:firstLine="4140" w:firstLineChars="1800"/>
        <w:rPr>
          <w:rFonts w:hint="default"/>
          <w:sz w:val="22"/>
        </w:rPr>
      </w:pPr>
      <w:r>
        <w:rPr>
          <w:rFonts w:hint="default"/>
          <w:sz w:val="22"/>
        </w:rPr>
        <w:t>＜</w:t>
      </w:r>
      <w:r>
        <w:rPr>
          <w:rFonts w:hint="eastAsia"/>
          <w:sz w:val="22"/>
        </w:rPr>
        <w:t>申請者</w:t>
      </w:r>
      <w:r>
        <w:rPr>
          <w:rFonts w:hint="default"/>
          <w:sz w:val="22"/>
        </w:rPr>
        <w:t>＞</w:t>
      </w:r>
    </w:p>
    <w:tbl>
      <w:tblPr>
        <w:tblStyle w:val="21"/>
        <w:tblW w:w="6285" w:type="dxa"/>
        <w:tblInd w:w="4194" w:type="dxa"/>
        <w:tblLayout w:type="fixed"/>
        <w:tblLook w:firstRow="1" w:lastRow="0" w:firstColumn="1" w:lastColumn="0" w:noHBand="0" w:noVBand="1" w:val="04A0"/>
      </w:tblPr>
      <w:tblGrid>
        <w:gridCol w:w="1373"/>
        <w:gridCol w:w="4912"/>
      </w:tblGrid>
      <w:tr>
        <w:trPr>
          <w:trHeight w:val="670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住所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〒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団体等名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代表者</w:t>
            </w: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snapToGrid w:val="0"/>
        <w:ind w:left="214" w:hanging="214"/>
        <w:jc w:val="center"/>
        <w:rPr>
          <w:rFonts w:hint="default"/>
          <w:sz w:val="24"/>
        </w:rPr>
      </w:pPr>
    </w:p>
    <w:p>
      <w:pPr>
        <w:pStyle w:val="0"/>
        <w:snapToGrid w:val="0"/>
        <w:ind w:left="214" w:hanging="214"/>
        <w:jc w:val="center"/>
        <w:rPr>
          <w:rFonts w:hint="default"/>
          <w:sz w:val="22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78</w:t>
      </w:r>
      <w:r>
        <w:rPr>
          <w:rFonts w:hint="eastAsia"/>
          <w:sz w:val="24"/>
        </w:rPr>
        <w:t>回全国植樹祭応援事業承認</w:t>
      </w:r>
      <w:r>
        <w:rPr>
          <w:rFonts w:hint="default"/>
          <w:sz w:val="24"/>
        </w:rPr>
        <w:t>申請書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以下</w:t>
      </w:r>
      <w:bookmarkStart w:id="0" w:name="_GoBack"/>
      <w:bookmarkEnd w:id="0"/>
      <w:r>
        <w:rPr>
          <w:rFonts w:hint="eastAsia"/>
          <w:sz w:val="22"/>
        </w:rPr>
        <w:t>の</w:t>
      </w:r>
      <w:r>
        <w:rPr>
          <w:rFonts w:hint="default"/>
          <w:sz w:val="22"/>
        </w:rPr>
        <w:t>事業</w:t>
      </w:r>
      <w:r>
        <w:rPr>
          <w:rFonts w:hint="eastAsia"/>
          <w:sz w:val="22"/>
        </w:rPr>
        <w:t>について、「第</w:t>
      </w:r>
      <w:r>
        <w:rPr>
          <w:rFonts w:hint="eastAsia"/>
          <w:sz w:val="22"/>
        </w:rPr>
        <w:t>78</w:t>
      </w:r>
      <w:r>
        <w:rPr>
          <w:rFonts w:hint="eastAsia"/>
          <w:sz w:val="22"/>
        </w:rPr>
        <w:t>回全国植樹祭応援事業」への承認を</w:t>
      </w:r>
      <w:r>
        <w:rPr>
          <w:rFonts w:hint="default"/>
          <w:sz w:val="22"/>
        </w:rPr>
        <w:t>申請します。</w:t>
      </w:r>
    </w:p>
    <w:tbl>
      <w:tblPr>
        <w:tblStyle w:val="21"/>
        <w:tblW w:w="1048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78"/>
        <w:gridCol w:w="1000"/>
        <w:gridCol w:w="1835"/>
        <w:gridCol w:w="1134"/>
        <w:gridCol w:w="121"/>
        <w:gridCol w:w="1020"/>
        <w:gridCol w:w="3694"/>
      </w:tblGrid>
      <w:tr>
        <w:trPr>
          <w:trHeight w:val="496" w:hRule="atLeast"/>
        </w:trPr>
        <w:tc>
          <w:tcPr>
            <w:tcW w:w="1678" w:type="dxa"/>
            <w:tcBorders>
              <w:top w:val="single" w:color="000000" w:sz="18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事業名</w:t>
            </w:r>
          </w:p>
        </w:tc>
        <w:tc>
          <w:tcPr>
            <w:tcW w:w="8804" w:type="dxa"/>
            <w:gridSpan w:val="6"/>
            <w:tcBorders>
              <w:top w:val="single" w:color="000000" w:sz="18" w:space="0"/>
              <w:left w:val="single" w:color="000000" w:sz="6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開催日時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令和　　　年　　月　　日（　）から　令和　　　年　　月　　日（　）まで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　　　　時　　分から　　　　　時　　分まで</w:t>
            </w: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会場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none" w:color="auto" w:sz="0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（会場</w:t>
            </w:r>
            <w:r>
              <w:rPr>
                <w:rFonts w:hint="eastAsia"/>
                <w:sz w:val="22"/>
              </w:rPr>
              <w:t>住所</w:t>
            </w:r>
            <w:r>
              <w:rPr>
                <w:rFonts w:hint="default"/>
                <w:sz w:val="22"/>
              </w:rPr>
              <w:t>）〒</w:t>
            </w:r>
            <w:r>
              <w:rPr>
                <w:rFonts w:hint="default"/>
                <w:sz w:val="22"/>
              </w:rPr>
              <w:t xml:space="preserve">   -    </w:t>
            </w:r>
            <w:r>
              <w:rPr>
                <w:rFonts w:hint="default"/>
                <w:sz w:val="22"/>
              </w:rPr>
              <w:t>　</w:t>
            </w:r>
          </w:p>
        </w:tc>
      </w:tr>
      <w:tr>
        <w:trPr>
          <w:trHeight w:val="426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rPr>
                <w:rFonts w:hint="default"/>
                <w:sz w:val="22"/>
              </w:rPr>
            </w:pPr>
            <w:r>
              <w:rPr>
                <w:rFonts w:hint="eastAsia"/>
                <w:spacing w:val="15"/>
                <w:w w:val="78"/>
                <w:kern w:val="0"/>
                <w:sz w:val="22"/>
                <w:fitText w:val="1380" w:id="1"/>
              </w:rPr>
              <w:t>参加者数見込</w:t>
            </w:r>
            <w:r>
              <w:rPr>
                <w:rFonts w:hint="eastAsia"/>
                <w:spacing w:val="4"/>
                <w:w w:val="78"/>
                <w:kern w:val="0"/>
                <w:sz w:val="22"/>
                <w:fitText w:val="1380" w:id="1"/>
              </w:rPr>
              <w:t>み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参加</w:t>
            </w:r>
            <w:r>
              <w:rPr>
                <w:rFonts w:hint="default"/>
                <w:sz w:val="22"/>
              </w:rPr>
              <w:t>料</w:t>
            </w:r>
          </w:p>
        </w:tc>
        <w:tc>
          <w:tcPr>
            <w:tcW w:w="4835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18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有料（　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default"/>
                <w:sz w:val="22"/>
              </w:rPr>
              <w:t>　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default"/>
                <w:sz w:val="22"/>
              </w:rPr>
              <w:t>　　円）　　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無料</w:t>
            </w:r>
          </w:p>
        </w:tc>
      </w:tr>
      <w:tr>
        <w:trPr>
          <w:trHeight w:val="544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主催者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rPr>
                <w:rFonts w:hint="default"/>
                <w:sz w:val="22"/>
              </w:rPr>
            </w:pPr>
            <w:r>
              <w:rPr>
                <w:rFonts w:hint="default"/>
                <w:spacing w:val="1"/>
                <w:w w:val="95"/>
                <w:kern w:val="0"/>
                <w:sz w:val="22"/>
                <w:fitText w:val="1265" w:id="2"/>
              </w:rPr>
              <w:t>問い合わせ</w:t>
            </w:r>
            <w:r>
              <w:rPr>
                <w:rFonts w:hint="default"/>
                <w:spacing w:val="3"/>
                <w:w w:val="95"/>
                <w:kern w:val="0"/>
                <w:sz w:val="22"/>
                <w:fitText w:val="1265" w:id="2"/>
              </w:rPr>
              <w:t>先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電　話　　（　　　　）　　　　－　　　　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メール　　　　　　　　　　　　＠</w:t>
            </w:r>
          </w:p>
        </w:tc>
      </w:tr>
      <w:tr>
        <w:trPr>
          <w:trHeight w:val="44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ﾎｰﾑﾍﾟｰｼﾞ</w:t>
            </w:r>
            <w:r>
              <w:rPr>
                <w:rFonts w:hint="default"/>
                <w:sz w:val="22"/>
              </w:rPr>
              <w:t>・</w:t>
            </w:r>
            <w:r>
              <w:rPr>
                <w:rFonts w:hint="default"/>
                <w:sz w:val="22"/>
              </w:rPr>
              <w:t>S</w:t>
            </w:r>
            <w:r>
              <w:rPr>
                <w:rFonts w:hint="eastAsia"/>
                <w:sz w:val="22"/>
              </w:rPr>
              <w:t>N</w:t>
            </w:r>
            <w:r>
              <w:rPr>
                <w:rFonts w:hint="default"/>
                <w:sz w:val="22"/>
              </w:rPr>
              <w:t>S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有（</w:t>
            </w:r>
            <w:r>
              <w:rPr>
                <w:rFonts w:hint="eastAsia"/>
                <w:sz w:val="22"/>
              </w:rPr>
              <w:t>URL:</w:t>
            </w:r>
            <w:r>
              <w:rPr>
                <w:rFonts w:hint="default"/>
                <w:sz w:val="22"/>
              </w:rPr>
              <w:t>　　　　　　　　　　　　　　　　　　　　　　　　　　）　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無</w:t>
            </w:r>
          </w:p>
        </w:tc>
      </w:tr>
      <w:tr>
        <w:trPr>
          <w:trHeight w:val="2172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18" w:space="0"/>
              <w:bottom w:val="single" w:color="000000" w:sz="18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事業内容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default"/>
                <w:sz w:val="22"/>
              </w:rPr>
              <w:t>参考資料があれば添付してください。</w:t>
            </w:r>
          </w:p>
          <w:p>
            <w:pPr>
              <w:pStyle w:val="0"/>
              <w:snapToGrid w:val="0"/>
              <w:jc w:val="both"/>
              <w:rPr>
                <w:rFonts w:hint="default"/>
                <w:sz w:val="22"/>
              </w:rPr>
            </w:pPr>
          </w:p>
          <w:p>
            <w:pPr>
              <w:pStyle w:val="0"/>
              <w:snapToGrid w:val="0"/>
              <w:jc w:val="both"/>
              <w:rPr>
                <w:rFonts w:hint="default"/>
                <w:sz w:val="22"/>
              </w:rPr>
            </w:pPr>
          </w:p>
        </w:tc>
      </w:tr>
      <w:tr>
        <w:trPr>
          <w:trHeight w:val="628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共催・後援等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2535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実施する</w:t>
            </w:r>
          </w:p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応援内容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default"/>
                <w:sz w:val="22"/>
              </w:rPr>
              <w:t>1)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回全国植樹祭の広報啓発パネル掲示又はのぼり旗などの掲出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□広報啓発パネル（１セット）</w:t>
            </w:r>
          </w:p>
          <w:p>
            <w:pPr>
              <w:pStyle w:val="0"/>
              <w:snapToGrid w:val="0"/>
              <w:ind w:firstLine="690" w:firstLineChars="3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□のぼり旗（２セット）</w:t>
            </w:r>
          </w:p>
          <w:p>
            <w:pPr>
              <w:pStyle w:val="0"/>
              <w:snapToGrid w:val="0"/>
              <w:ind w:firstLine="690" w:firstLineChars="3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□ポスター（１枚）※完成後に提供します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(2)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回全国植樹祭広報物品の配布　※希望数量を記入してください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□チラシ　　　　　　：　枚</w:t>
            </w:r>
          </w:p>
          <w:p>
            <w:pPr>
              <w:pStyle w:val="0"/>
              <w:snapToGrid w:val="0"/>
              <w:ind w:firstLine="690" w:firstLineChars="3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□ポケットティッシュ：　個</w:t>
            </w:r>
          </w:p>
          <w:p>
            <w:pPr>
              <w:pStyle w:val="0"/>
              <w:snapToGrid w:val="0"/>
              <w:ind w:firstLine="690" w:firstLineChars="3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□クリアファイル　　：　枚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(3)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回全国植樹祭ＰＲコーナーの設置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(4)</w:t>
            </w:r>
            <w:r>
              <w:rPr>
                <w:rFonts w:hint="eastAsia"/>
                <w:sz w:val="22"/>
              </w:rPr>
              <w:t>会場における第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回全国植樹祭に関するＰＲアナウンス</w:t>
            </w: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(5)</w:t>
            </w:r>
            <w:r>
              <w:rPr>
                <w:rFonts w:hint="eastAsia"/>
                <w:sz w:val="22"/>
              </w:rPr>
              <w:t>応援事業のホームページ又はＳＮＳ等において、第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回全国植樹祭の紹介</w:t>
            </w:r>
          </w:p>
          <w:p>
            <w:pPr>
              <w:pStyle w:val="0"/>
              <w:snapToGrid w:val="0"/>
              <w:ind w:left="550" w:leftChars="250" w:firstLineChars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及び公式ホームページのリンクを掲載</w:t>
            </w: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eastAsia"/>
                <w:sz w:val="22"/>
              </w:rPr>
              <w:t>(2)</w:t>
            </w:r>
            <w:r>
              <w:rPr>
                <w:rFonts w:hint="eastAsia"/>
                <w:sz w:val="22"/>
              </w:rPr>
              <w:t>については、在庫数によって希望数量を提供できない場合があります。</w:t>
            </w:r>
          </w:p>
        </w:tc>
      </w:tr>
      <w:tr>
        <w:trPr>
          <w:trHeight w:val="588" w:hRule="atLeast"/>
        </w:trPr>
        <w:tc>
          <w:tcPr>
            <w:tcW w:w="167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pacing w:val="1"/>
                <w:w w:val="83"/>
                <w:sz w:val="22"/>
                <w:fitText w:val="1380" w:id="3"/>
              </w:rPr>
              <w:t>その他</w:t>
            </w:r>
            <w:r>
              <w:rPr>
                <w:rFonts w:hint="eastAsia"/>
                <w:spacing w:val="1"/>
                <w:w w:val="83"/>
                <w:sz w:val="22"/>
                <w:fitText w:val="1380" w:id="3"/>
              </w:rPr>
              <w:t>_</w:t>
            </w:r>
            <w:r>
              <w:rPr>
                <w:rFonts w:hint="eastAsia"/>
                <w:spacing w:val="1"/>
                <w:w w:val="83"/>
                <w:sz w:val="22"/>
                <w:fitText w:val="1380" w:id="3"/>
              </w:rPr>
              <w:t>照会事</w:t>
            </w:r>
            <w:r>
              <w:rPr>
                <w:rFonts w:hint="eastAsia"/>
                <w:spacing w:val="0"/>
                <w:w w:val="83"/>
                <w:sz w:val="22"/>
                <w:fitText w:val="1380" w:id="3"/>
              </w:rPr>
              <w:t>項</w:t>
            </w:r>
          </w:p>
        </w:tc>
        <w:tc>
          <w:tcPr>
            <w:tcW w:w="8804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回全国植樹祭実行委員会事務局による</w:t>
            </w:r>
            <w:r>
              <w:rPr>
                <w:rFonts w:hint="eastAsia"/>
                <w:sz w:val="22"/>
              </w:rPr>
              <w:t>PR</w:t>
            </w:r>
            <w:r>
              <w:rPr>
                <w:rFonts w:hint="eastAsia"/>
                <w:sz w:val="22"/>
              </w:rPr>
              <w:t>ブースの出展枠の確保</w:t>
            </w: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□確保可能　　・　　□確保困難</w:t>
            </w: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</w:p>
          <w:p>
            <w:pPr>
              <w:pStyle w:val="0"/>
              <w:snapToGrid w:val="0"/>
              <w:ind w:left="0" w:leftChars="0" w:hanging="230" w:hangingChars="10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※事業実施日の１か月前までに、「確保可能」の回答があった事業について、事業内容や事務局の対応状況等を踏まえ、事務局において出展の可否について判断します。出展を確約するものではありませんので、あらかじめご了承ください。</w:t>
            </w: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応援事業</w:t>
            </w:r>
          </w:p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ロゴマークの使用</w:t>
            </w:r>
            <w:r>
              <w:rPr>
                <w:rFonts w:hint="eastAsia"/>
                <w:sz w:val="22"/>
              </w:rPr>
              <w:t>区分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印刷物（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ポスター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チラシ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パンフレット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プログラム）</w:t>
            </w:r>
          </w:p>
          <w:p>
            <w:pPr>
              <w:pStyle w:val="0"/>
              <w:snapToGrid w:val="0"/>
              <w:ind w:leftChars="0" w:firstLine="0" w:firstLineChars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□ホームページ　□</w:t>
            </w:r>
            <w:r>
              <w:rPr>
                <w:rFonts w:hint="eastAsia"/>
                <w:sz w:val="22"/>
              </w:rPr>
              <w:t>SNS</w:t>
            </w:r>
            <w:r>
              <w:rPr>
                <w:rFonts w:hint="default"/>
                <w:sz w:val="22"/>
              </w:rPr>
              <w:t>（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Instagram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eastAsia"/>
                <w:sz w:val="22"/>
              </w:rPr>
              <w:t>X</w:t>
            </w:r>
            <w:r>
              <w:rPr>
                <w:rFonts w:hint="eastAsia"/>
                <w:sz w:val="22"/>
              </w:rPr>
              <w:t>（旧</w:t>
            </w:r>
            <w:r>
              <w:rPr>
                <w:rFonts w:hint="default"/>
                <w:sz w:val="22"/>
              </w:rPr>
              <w:t>Twitter</w:t>
            </w:r>
            <w:r>
              <w:rPr>
                <w:rFonts w:hint="eastAsia"/>
                <w:sz w:val="22"/>
              </w:rPr>
              <w:t>）　□</w:t>
            </w:r>
            <w:r>
              <w:rPr>
                <w:rFonts w:hint="default"/>
                <w:sz w:val="22"/>
              </w:rPr>
              <w:t>Facebook</w:t>
            </w:r>
            <w:r>
              <w:rPr>
                <w:rFonts w:hint="default"/>
                <w:sz w:val="22"/>
              </w:rPr>
              <w:t>）</w:t>
            </w:r>
          </w:p>
          <w:p>
            <w:pPr>
              <w:pStyle w:val="0"/>
              <w:snapToGrid w:val="0"/>
              <w:ind w:leftChars="0" w:firstLine="0" w:firstLineChars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□その他（　　　　　　　　　　　　　　　　　　　　　　　　　　）</w:t>
            </w:r>
          </w:p>
          <w:p>
            <w:pPr>
              <w:pStyle w:val="0"/>
              <w:snapToGrid w:val="0"/>
              <w:ind w:leftChars="0" w:firstLine="0" w:firstLineChars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【応援事業ロゴマークの掲載ができない場合】</w:t>
            </w:r>
          </w:p>
          <w:p>
            <w:pPr>
              <w:pStyle w:val="0"/>
              <w:snapToGrid w:val="0"/>
              <w:ind w:left="0" w:leftChars="0" w:hanging="230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□実施する事業のチラシやポスター、ホームページ等に「第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回全国植樹祭応援事業」と記載します。</w:t>
            </w: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0" w:leftChars="0" w:right="95" w:rightChars="0" w:firstLineChars="0"/>
              <w:rPr>
                <w:rFonts w:hint="default"/>
                <w:sz w:val="22"/>
              </w:rPr>
            </w:pPr>
            <w:r>
              <w:rPr>
                <w:rFonts w:hint="eastAsia"/>
                <w:spacing w:val="1"/>
                <w:w w:val="78"/>
                <w:sz w:val="22"/>
                <w:fitText w:val="1380" w:id="4"/>
              </w:rPr>
              <w:t>大会ロゴマーク</w:t>
            </w:r>
            <w:r>
              <w:rPr>
                <w:rFonts w:hint="eastAsia"/>
                <w:spacing w:val="2"/>
                <w:w w:val="78"/>
                <w:sz w:val="22"/>
                <w:fitText w:val="1380" w:id="4"/>
              </w:rPr>
              <w:t>等</w:t>
            </w:r>
          </w:p>
          <w:p>
            <w:pPr>
              <w:pStyle w:val="0"/>
              <w:snapToGrid w:val="0"/>
              <w:ind w:left="0" w:leftChars="0" w:right="95" w:rightChars="0" w:firstLineChars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の使用有無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37"/>
              </w:tabs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  <w:r>
              <w:rPr>
                <w:rFonts w:hint="eastAsia"/>
                <w:sz w:val="22"/>
              </w:rPr>
              <w:tab/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（使用区分）□</w:t>
            </w:r>
            <w:r>
              <w:rPr>
                <w:rFonts w:hint="default"/>
                <w:sz w:val="22"/>
              </w:rPr>
              <w:t>印刷物（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ポスター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チラシ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パンフレット</w:t>
            </w:r>
            <w:r>
              <w:rPr>
                <w:rFonts w:hint="eastAsia"/>
                <w:sz w:val="22"/>
              </w:rPr>
              <w:t>　□</w:t>
            </w:r>
            <w:r>
              <w:rPr>
                <w:rFonts w:hint="default"/>
                <w:sz w:val="22"/>
              </w:rPr>
              <w:t>プログラム）</w:t>
            </w:r>
          </w:p>
          <w:p>
            <w:pPr>
              <w:pStyle w:val="0"/>
              <w:snapToGrid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□ホームページ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SNS</w:t>
            </w:r>
            <w:r>
              <w:rPr>
                <w:rFonts w:hint="default"/>
                <w:sz w:val="22"/>
              </w:rPr>
              <w:t>（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Instagram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X</w:t>
            </w:r>
            <w:r>
              <w:rPr>
                <w:rFonts w:hint="eastAsia"/>
                <w:sz w:val="22"/>
              </w:rPr>
              <w:t>（旧</w:t>
            </w:r>
            <w:r>
              <w:rPr>
                <w:rFonts w:hint="default"/>
                <w:sz w:val="22"/>
              </w:rPr>
              <w:t>Twitter</w:t>
            </w:r>
            <w:r>
              <w:rPr>
                <w:rFonts w:hint="eastAsia"/>
                <w:sz w:val="22"/>
              </w:rPr>
              <w:t>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Facebook</w:t>
            </w:r>
            <w:r>
              <w:rPr>
                <w:rFonts w:hint="default"/>
                <w:sz w:val="22"/>
              </w:rPr>
              <w:t>）</w:t>
            </w:r>
          </w:p>
          <w:p>
            <w:pPr>
              <w:pStyle w:val="0"/>
              <w:snapToGrid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□その他（　　　　　　　　　　　　　　　　　　　　　　　　　　）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  <w:p>
            <w:pPr>
              <w:pStyle w:val="0"/>
              <w:snapToGrid w:val="0"/>
              <w:ind w:left="230" w:hanging="230" w:hanging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※大会ロゴマーク等の使用に先立ち、「第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回全国植樹祭シンボルマーク及びロゴマークの使用に関する規程」に定める「第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回全国植樹祭シンボルマーク及びロゴマークの使用届出書」の届出を行うこと。</w:t>
            </w:r>
          </w:p>
        </w:tc>
      </w:tr>
      <w:tr>
        <w:trPr>
          <w:trHeight w:val="680" w:hRule="atLeast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誓約事項</w:t>
            </w:r>
          </w:p>
        </w:tc>
        <w:tc>
          <w:tcPr>
            <w:tcW w:w="880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□募集要領「４　承認基準」の（１）～（４）の全てに合致する事業です。</w:t>
            </w:r>
          </w:p>
        </w:tc>
      </w:tr>
      <w:tr>
        <w:trPr>
          <w:trHeight w:val="397" w:hRule="atLeast"/>
        </w:trPr>
        <w:tc>
          <w:tcPr>
            <w:tcW w:w="1678" w:type="dxa"/>
            <w:vMerge w:val="restart"/>
            <w:tcBorders>
              <w:top w:val="single" w:color="000000" w:sz="6" w:space="0"/>
              <w:left w:val="single" w:color="000000" w:sz="6" w:space="0"/>
              <w:bottom w:val="none" w:color="auto" w:sz="0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担当者</w:t>
            </w:r>
          </w:p>
          <w:p>
            <w:pPr>
              <w:pStyle w:val="0"/>
              <w:snapToGrid w:val="0"/>
              <w:ind w:left="95" w:right="95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連絡先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</w:tc>
        <w:tc>
          <w:tcPr>
            <w:tcW w:w="780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678" w:type="dxa"/>
            <w:vMerge w:val="continue"/>
            <w:tcBorders>
              <w:top w:val="single" w:color="000000" w:sz="6" w:space="0"/>
              <w:left w:val="single" w:color="000000" w:sz="6" w:space="0"/>
              <w:bottom w:val="none" w:color="auto" w:sz="0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氏名</w:t>
            </w:r>
          </w:p>
        </w:tc>
        <w:tc>
          <w:tcPr>
            <w:tcW w:w="30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電話</w:t>
            </w:r>
          </w:p>
        </w:tc>
        <w:tc>
          <w:tcPr>
            <w:tcW w:w="3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(</w:t>
            </w:r>
            <w:r>
              <w:rPr>
                <w:rFonts w:hint="default"/>
                <w:sz w:val="22"/>
              </w:rPr>
              <w:t>　　　</w:t>
            </w:r>
            <w:r>
              <w:rPr>
                <w:rFonts w:hint="default"/>
                <w:sz w:val="22"/>
              </w:rPr>
              <w:t>)</w:t>
            </w:r>
            <w:r>
              <w:rPr>
                <w:rFonts w:hint="default"/>
                <w:sz w:val="22"/>
              </w:rPr>
              <w:t>　　　　</w:t>
            </w:r>
            <w:r>
              <w:rPr>
                <w:rFonts w:hint="default"/>
                <w:sz w:val="22"/>
              </w:rPr>
              <w:t>―</w:t>
            </w:r>
            <w:r>
              <w:rPr>
                <w:rFonts w:hint="default"/>
                <w:sz w:val="22"/>
              </w:rPr>
              <w:t>　　　　</w:t>
            </w:r>
          </w:p>
        </w:tc>
      </w:tr>
      <w:tr>
        <w:trPr>
          <w:trHeight w:val="397" w:hRule="atLeast"/>
        </w:trPr>
        <w:tc>
          <w:tcPr>
            <w:tcW w:w="16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E-mail</w:t>
            </w:r>
          </w:p>
        </w:tc>
        <w:tc>
          <w:tcPr>
            <w:tcW w:w="780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snapToGrid w:val="0"/>
        <w:rPr>
          <w:rFonts w:hint="default"/>
          <w:b w:val="1"/>
          <w:sz w:val="22"/>
          <w:u w:val="single" w:color="auto"/>
        </w:rPr>
      </w:pPr>
      <w:r>
        <w:rPr>
          <w:rFonts w:hint="default"/>
          <w:b w:val="1"/>
          <w:sz w:val="22"/>
          <w:u w:val="none" w:color="auto"/>
        </w:rPr>
        <w:t>※</w:t>
      </w:r>
      <w:r>
        <w:rPr>
          <w:rFonts w:hint="default"/>
          <w:b w:val="1"/>
          <w:sz w:val="22"/>
          <w:u w:val="none" w:color="auto"/>
        </w:rPr>
        <w:t>太線内は、</w:t>
      </w:r>
      <w:r>
        <w:rPr>
          <w:rFonts w:hint="eastAsia"/>
          <w:b w:val="1"/>
          <w:sz w:val="22"/>
          <w:u w:val="none" w:color="auto"/>
        </w:rPr>
        <w:t>第</w:t>
      </w:r>
      <w:r>
        <w:rPr>
          <w:rFonts w:hint="eastAsia"/>
          <w:b w:val="1"/>
          <w:sz w:val="22"/>
          <w:u w:val="none" w:color="auto"/>
        </w:rPr>
        <w:t>78</w:t>
      </w:r>
      <w:r>
        <w:rPr>
          <w:rFonts w:hint="eastAsia"/>
          <w:b w:val="1"/>
          <w:sz w:val="22"/>
          <w:u w:val="none" w:color="auto"/>
        </w:rPr>
        <w:t>回全国植樹祭公式ホームページ</w:t>
      </w:r>
      <w:r>
        <w:rPr>
          <w:rFonts w:hint="default"/>
          <w:b w:val="1"/>
          <w:sz w:val="22"/>
          <w:u w:val="none" w:color="auto"/>
        </w:rPr>
        <w:t>やＳＮＳ等で公表</w:t>
      </w:r>
      <w:r>
        <w:rPr>
          <w:rFonts w:hint="eastAsia"/>
          <w:b w:val="1"/>
          <w:sz w:val="22"/>
          <w:u w:val="none" w:color="auto"/>
        </w:rPr>
        <w:t>する場合があります</w:t>
      </w:r>
      <w:r>
        <w:rPr>
          <w:rFonts w:hint="default"/>
          <w:b w:val="1"/>
          <w:sz w:val="22"/>
          <w:u w:val="none" w:color="auto"/>
        </w:rPr>
        <w:t>。</w:t>
      </w:r>
    </w:p>
    <w:p>
      <w:pPr>
        <w:pStyle w:val="0"/>
        <w:snapToGrid w:val="0"/>
        <w:ind w:left="230" w:hanging="230" w:hangingChars="100"/>
        <w:rPr>
          <w:rFonts w:hint="default"/>
          <w:sz w:val="22"/>
        </w:rPr>
      </w:pPr>
      <w:r>
        <w:rPr>
          <w:rFonts w:hint="eastAsia"/>
          <w:b w:val="1"/>
          <w:sz w:val="22"/>
        </w:rPr>
        <w:t>※応援事業ロゴマークを掲載する、又は応援事業を文章で明記するチラシ、ポスター及びホームページ等については、校了前までに提出してください。</w:t>
      </w:r>
    </w:p>
    <w:sectPr>
      <w:pgSz w:w="11906" w:h="16838"/>
      <w:pgMar w:top="567" w:right="567" w:bottom="624" w:left="851" w:header="737" w:footer="283" w:gutter="0"/>
      <w:cols w:space="720"/>
      <w:formProt w:val="0"/>
      <w:textDirection w:val="lrTb"/>
      <w:docGrid w:type="linesAndChars" w:linePitch="290" w:charSpace="204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uppressAutoHyphens w:val="1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suppressAutoHyphens w:val="1"/>
    </w:pPr>
    <w:rPr>
      <w:rFonts w:ascii="ＭＳ 明朝" w:hAnsi="ＭＳ 明朝" w:eastAsia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742</TotalTime>
  <Pages>2</Pages>
  <Words>34</Words>
  <Characters>1214</Characters>
  <Application>JUST Note</Application>
  <Lines>130</Lines>
  <Paragraphs>75</Paragraphs>
  <CharactersWithSpaces>1429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服部 史彦</dc:creator>
  <cp:lastModifiedBy>Administrator</cp:lastModifiedBy>
  <cp:lastPrinted>2026-10-13T04:39:45Z</cp:lastPrinted>
  <dcterms:created xsi:type="dcterms:W3CDTF">2024-04-24T04:27:00Z</dcterms:created>
  <dcterms:modified xsi:type="dcterms:W3CDTF">2026-10-09T11:52:58Z</dcterms:modified>
  <cp:revision>26</cp:revision>
</cp:coreProperties>
</file>